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C90" w:rsidRPr="00F82C90" w:rsidRDefault="00F82C90" w:rsidP="00F82C90">
      <w:pPr>
        <w:shd w:val="clear" w:color="auto" w:fill="FFFFFF"/>
        <w:spacing w:after="150" w:line="270" w:lineRule="atLeast"/>
        <w:jc w:val="center"/>
        <w:rPr>
          <w:rFonts w:ascii="Verdana" w:eastAsia="Times New Roman" w:hAnsi="Verdana" w:cs="Times New Roman"/>
          <w:color w:val="444444"/>
          <w:sz w:val="26"/>
          <w:szCs w:val="26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6"/>
          <w:szCs w:val="26"/>
        </w:rPr>
        <w:t>Mike Sparling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jc w:val="center"/>
        <w:rPr>
          <w:rFonts w:ascii="Verdana" w:eastAsia="Times New Roman" w:hAnsi="Verdana" w:cs="Times New Roman"/>
          <w:color w:val="444444"/>
          <w:sz w:val="17"/>
          <w:szCs w:val="17"/>
        </w:rPr>
      </w:pPr>
      <w:r w:rsidRPr="00F82C90">
        <w:rPr>
          <w:rFonts w:ascii="Verdana" w:eastAsia="Times New Roman" w:hAnsi="Verdana" w:cs="Times New Roman"/>
          <w:color w:val="444444"/>
          <w:sz w:val="17"/>
          <w:szCs w:val="17"/>
        </w:rPr>
        <w:t xml:space="preserve">635 Maple Road ● Lee, NH 36473 ● (999) 999-9999 ● mikes @ </w:t>
      </w:r>
      <w:proofErr w:type="gramStart"/>
      <w:r w:rsidRPr="00F82C90">
        <w:rPr>
          <w:rFonts w:ascii="Verdana" w:eastAsia="Times New Roman" w:hAnsi="Verdana" w:cs="Times New Roman"/>
          <w:color w:val="444444"/>
          <w:sz w:val="17"/>
          <w:szCs w:val="17"/>
        </w:rPr>
        <w:t>email .</w:t>
      </w:r>
      <w:proofErr w:type="gramEnd"/>
      <w:r w:rsidRPr="00F82C90">
        <w:rPr>
          <w:rFonts w:ascii="Verdana" w:eastAsia="Times New Roman" w:hAnsi="Verdana" w:cs="Times New Roman"/>
          <w:color w:val="444444"/>
          <w:sz w:val="17"/>
          <w:szCs w:val="17"/>
        </w:rPr>
        <w:t xml:space="preserve"> </w:t>
      </w:r>
      <w:proofErr w:type="gramStart"/>
      <w:r w:rsidRPr="00F82C90">
        <w:rPr>
          <w:rFonts w:ascii="Verdana" w:eastAsia="Times New Roman" w:hAnsi="Verdana" w:cs="Times New Roman"/>
          <w:color w:val="444444"/>
          <w:sz w:val="17"/>
          <w:szCs w:val="17"/>
        </w:rPr>
        <w:t>com</w:t>
      </w:r>
      <w:proofErr w:type="gramEnd"/>
    </w:p>
    <w:p w:rsidR="00F82C90" w:rsidRPr="00F82C90" w:rsidRDefault="00F82C90" w:rsidP="00F8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C90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noshade="t" o:hr="t" fillcolor="#444" stroked="f"/>
        </w:pict>
      </w:r>
    </w:p>
    <w:p w:rsidR="00F82C90" w:rsidRPr="00F82C90" w:rsidRDefault="00F82C90" w:rsidP="00F82C90">
      <w:pPr>
        <w:shd w:val="clear" w:color="auto" w:fill="FFFFFF"/>
        <w:spacing w:after="150" w:line="270" w:lineRule="atLeast"/>
        <w:jc w:val="center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Technical Recruiter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Human resource professional with extensive experience in technical recruiting. Strong track record in the strategic and operational management of people with a solid ability to engage and collaborate effectively with senior level management.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• Functional knowledge of executing tactical sourcing strategies to generate candidate flow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Proficient in using and deriving results from applicant tracking systems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Comprehensive knowhow of analyzing candidates and building a full lifecycle of recruiting processes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Skilled at collaborating with hiring managers to understand and act upon hiring needs and team goals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CORE COMPETENCIES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3120"/>
        <w:gridCol w:w="3120"/>
      </w:tblGrid>
      <w:tr w:rsidR="00F82C90" w:rsidRPr="00F82C90" w:rsidTr="00F82C90"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Interview facilitation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Social media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Talent acquisition</w:t>
            </w:r>
          </w:p>
        </w:tc>
      </w:tr>
      <w:tr w:rsidR="00F82C90" w:rsidRPr="00F82C90" w:rsidTr="00F82C90"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Recommendations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Interview processes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Training</w:t>
            </w:r>
          </w:p>
        </w:tc>
      </w:tr>
      <w:tr w:rsidR="00F82C90" w:rsidRPr="00F82C90" w:rsidTr="00F82C90"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Communication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Pipeline development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Sourcing strategies</w:t>
            </w:r>
          </w:p>
        </w:tc>
      </w:tr>
      <w:tr w:rsidR="00F82C90" w:rsidRPr="00F82C90" w:rsidTr="00F82C90"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Progress insight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Systems integration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2C90" w:rsidRPr="00F82C90" w:rsidRDefault="00F82C90" w:rsidP="00F82C90">
            <w:pPr>
              <w:spacing w:after="0" w:line="240" w:lineRule="auto"/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</w:pPr>
            <w:r w:rsidRPr="00F82C90">
              <w:rPr>
                <w:rFonts w:ascii="Verdana" w:eastAsia="Times New Roman" w:hAnsi="Verdana" w:cs="Times New Roman"/>
                <w:color w:val="444444"/>
                <w:sz w:val="20"/>
                <w:szCs w:val="20"/>
              </w:rPr>
              <w:t>– Work integrity</w:t>
            </w:r>
          </w:p>
        </w:tc>
      </w:tr>
    </w:tbl>
    <w:p w:rsidR="00F82C90" w:rsidRPr="00F82C90" w:rsidRDefault="00F82C90" w:rsidP="00F8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C90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noshade="t" o:hr="t" fillcolor="#444" stroked="f"/>
        </w:pic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KEY ACHIEVEMENTS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Created a passive candidate pool that saved the company $10,000 from the advertising pool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Hired and trained 15 software engineers in 3 months for a project with extremely tight deadlines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Designed and implemented a test screening process, which incorporated programming languages, web technologies, software development processes and emerging technologies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Developed effective working relationships with an impressive range of placement agencies, colleges and technical schools</w:t>
      </w:r>
    </w:p>
    <w:p w:rsidR="00F82C90" w:rsidRPr="00F82C90" w:rsidRDefault="00F82C90" w:rsidP="00F8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C90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noshade="t" o:hr="t" fillcolor="#444" stroked="f"/>
        </w:pic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PROFESSIONAL EXPERIENCE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EOIR Technologies, Lee, NH 6/2010 to Present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</w: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Technical Recruiter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Determine the need for manpower for designated projects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Meet with hiring managers to determine scope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Look for sources such as candidate pools and archives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Select candidates based on their technical knowledge and experience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Arrange for calls to be made to selected candidates to call them in for interviews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Write job descriptions and match applicants from job postings to determine close matches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Perform phone screens and meet applicants in person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Interview candidates to determine if they are qualified enough for the job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Facilitate meetings between hiring managers and candidates and maintain self as an active member of the interview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Screen shortlisted candidates and makes arrangements for further interview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lastRenderedPageBreak/>
        <w:t>• Inform selected candidates of the company’s decision to hire them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Induct new hires by providing them with company information and job description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Assist in training new hires for their specific jobs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Create and maintain liaison with external recruiting agencies and educational institutions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proofErr w:type="spellStart"/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AgilOne</w:t>
      </w:r>
      <w:proofErr w:type="spellEnd"/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, Lee, NH, 1/2010 to 5/2010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</w: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Intern – Technical Recruitment</w: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• Assisted in maintaining databases of possible technical recruits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Coordinated efforts to contact candidates for telephone and personal interviews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 xml:space="preserve">• </w:t>
      </w:r>
      <w:proofErr w:type="gramStart"/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>Provided</w:t>
      </w:r>
      <w:proofErr w:type="gramEnd"/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t xml:space="preserve"> information regarding interview procedures interviewers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Assisted in setting up interview rooms and materials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• Provide training support for newly hired employees</w:t>
      </w:r>
    </w:p>
    <w:p w:rsidR="00F82C90" w:rsidRPr="00F82C90" w:rsidRDefault="00F82C90" w:rsidP="00F82C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82C90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noshade="t" o:hr="t" fillcolor="#444" stroked="f"/>
        </w:pict>
      </w:r>
    </w:p>
    <w:p w:rsidR="00F82C90" w:rsidRPr="00F82C90" w:rsidRDefault="00F82C90" w:rsidP="00F82C90">
      <w:pPr>
        <w:shd w:val="clear" w:color="auto" w:fill="FFFFFF"/>
        <w:spacing w:after="150" w:line="270" w:lineRule="atLeast"/>
        <w:rPr>
          <w:rFonts w:ascii="Verdana" w:eastAsia="Times New Roman" w:hAnsi="Verdana" w:cs="Times New Roman"/>
          <w:color w:val="444444"/>
          <w:sz w:val="20"/>
          <w:szCs w:val="20"/>
        </w:rPr>
      </w:pPr>
      <w:r w:rsidRPr="00F82C90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t>EDUCATION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CITY UNIVERSITY, Lee, NH – 2008</w:t>
      </w:r>
      <w:r w:rsidRPr="00F82C90">
        <w:rPr>
          <w:rFonts w:ascii="Verdana" w:eastAsia="Times New Roman" w:hAnsi="Verdana" w:cs="Times New Roman"/>
          <w:color w:val="444444"/>
          <w:sz w:val="20"/>
          <w:szCs w:val="20"/>
        </w:rPr>
        <w:br/>
        <w:t>BS – Human Resources</w:t>
      </w:r>
    </w:p>
    <w:p w:rsidR="00DC008B" w:rsidRDefault="00DC008B">
      <w:bookmarkStart w:id="0" w:name="_GoBack"/>
      <w:bookmarkEnd w:id="0"/>
    </w:p>
    <w:sectPr w:rsidR="00DC00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C90"/>
    <w:rsid w:val="00DC008B"/>
    <w:rsid w:val="00F8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CD7789-8315-4BBB-B6E1-E53BE8C0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82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82C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10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2597</Characters>
  <Application>Microsoft Office Word</Application>
  <DocSecurity>0</DocSecurity>
  <Lines>21</Lines>
  <Paragraphs>6</Paragraphs>
  <ScaleCrop>false</ScaleCrop>
  <Company/>
  <LinksUpToDate>false</LinksUpToDate>
  <CharactersWithSpaces>3046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bblabs</cp:lastModifiedBy>
  <cp:revision>1</cp:revision>
  <dcterms:created xsi:type="dcterms:W3CDTF">2017-03-27T11:49:00Z</dcterms:created>
  <dcterms:modified xsi:type="dcterms:W3CDTF">2017-03-27T11:50:00Z</dcterms:modified>
</cp:coreProperties>
</file>